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Arial" w:hAnsi="Arial" w:cs="Arial"/>
          <w:sz w:val="20"/>
          <w:sz-cs w:val="20"/>
          <w:b/>
          <w:i/>
          <w:color w:val="000000"/>
        </w:rPr>
        <w:t xml:space="preserve">For the 2013 Contest, TMR Tracking Systems have been installed on 3 of the 4 contest farms (the 4th farm uses its own method of hand collecting feed intake.) Digi-Star has provided the following information to help familiarize your students with the TMR Tracker system. </w:t>
      </w:r>
    </w:p>
    <w:p>
      <w:pPr>
        <w:spacing w:after="240"/>
      </w:pPr>
      <w:r>
        <w:rPr>
          <w:rFonts w:ascii="Arial" w:hAnsi="Arial" w:cs="Arial"/>
          <w:sz w:val="20"/>
          <w:sz-cs w:val="20"/>
          <w:b/>
          <w:i/>
          <w:color w:val="000000"/>
        </w:rPr>
        <w:t xml:space="preserve"/>
      </w:r>
    </w:p>
    <w:p>
      <w:pPr>
        <w:spacing w:after="240"/>
      </w:pPr>
      <w:r>
        <w:rPr>
          <w:rFonts w:ascii="Arial" w:hAnsi="Arial" w:cs="Arial"/>
          <w:sz w:val="20"/>
          <w:sz-cs w:val="20"/>
          <w:color w:val="000000"/>
        </w:rPr>
        <w:t xml:space="preserve">Dear Dairy Challenge Contestants,</w:t>
        <w:br/>
        <w:t xml:space="preserve"/>
        <w:br/>
        <w:t xml:space="preserve">On behalf of everyone at Digi-Star, LLC International we want to wish you the best of luck in the 12th Annual North American National Intercollegiate Dairy Challenge. We are excited to be a part of this year’s Dairy Challenge and appreciate the opportunity to share our company and products with the future professionals of the dairy industry.</w:t>
      </w:r>
    </w:p>
    <w:p>
      <w:pPr>
        <w:spacing w:after="240"/>
      </w:pPr>
      <w:r>
        <w:rPr>
          <w:rFonts w:ascii="Arial" w:hAnsi="Arial" w:cs="Arial"/>
          <w:sz w:val="20"/>
          <w:sz-cs w:val="20"/>
          <w:color w:val="000000"/>
        </w:rPr>
        <w:t xml:space="preserve">Digi-Star is a market leader in "Providing Measuring Solutions to Optimize Agriculture Performance." TMR Tracker, our Precision Feed Management Solution is a part of that solution package. This email and attachments are being provided to all participates so you have the opportunity to better understand how TMR Tracker works in the field. Reviewing the attachments and going to </w:t>
      </w:r>
      <w:r>
        <w:rPr>
          <w:rFonts w:ascii="Arial" w:hAnsi="Arial" w:cs="Arial"/>
          <w:sz w:val="20"/>
          <w:sz-cs w:val="20"/>
          <w:u w:val="single"/>
          <w:color w:val="0000FF"/>
        </w:rPr>
        <w:t xml:space="preserve">http://www.digi-star.com</w:t>
      </w:r>
      <w:r>
        <w:rPr>
          <w:rFonts w:ascii="Arial" w:hAnsi="Arial" w:cs="Arial"/>
          <w:sz w:val="20"/>
          <w:sz-cs w:val="20"/>
          <w:color w:val="000000"/>
        </w:rPr>
        <w:t xml:space="preserve"> should make the host farm data more valuable when you are analyzing their feeding programs.</w:t>
        <w:br/>
        <w:t xml:space="preserve"/>
        <w:br/>
        <w:t xml:space="preserve"/>
      </w:r>
      <w:r>
        <w:rPr>
          <w:rFonts w:ascii="Arial" w:hAnsi="Arial" w:cs="Arial"/>
          <w:sz w:val="20"/>
          <w:sz-cs w:val="20"/>
          <w:b/>
          <w:color w:val="000000"/>
        </w:rPr>
        <w:t xml:space="preserve">Follow these instructions or the provided links for online product support regarding TMR Tracker</w:t>
        <w:br/>
        <w:t xml:space="preserve"/>
      </w:r>
      <w:r>
        <w:rPr>
          <w:rFonts w:ascii="Arial" w:hAnsi="Arial" w:cs="Arial"/>
          <w:sz w:val="20"/>
          <w:sz-cs w:val="20"/>
          <w:color w:val="000000"/>
        </w:rPr>
        <w:t xml:space="preserve">Go to </w:t>
      </w:r>
      <w:r>
        <w:rPr>
          <w:rFonts w:ascii="Arial" w:hAnsi="Arial" w:cs="Arial"/>
          <w:sz w:val="20"/>
          <w:sz-cs w:val="20"/>
          <w:u w:val="single"/>
          <w:color w:val="0000FF"/>
        </w:rPr>
        <w:t xml:space="preserve">www.digi-star.com/feeding</w:t>
      </w:r>
      <w:r>
        <w:rPr>
          <w:rFonts w:ascii="Arial" w:hAnsi="Arial" w:cs="Arial"/>
          <w:sz w:val="20"/>
          <w:sz-cs w:val="20"/>
          <w:color w:val="000000"/>
        </w:rPr>
        <w:t xml:space="preserve"> solutions/TMR Tracker or </w:t>
      </w:r>
      <w:r>
        <w:rPr>
          <w:rFonts w:ascii="Arial" w:hAnsi="Arial" w:cs="Arial"/>
          <w:sz w:val="20"/>
          <w:sz-cs w:val="20"/>
          <w:u w:val="single"/>
          <w:color w:val="0000FF"/>
        </w:rPr>
        <w:t xml:space="preserve">http://www.tmrtracker.com/</w:t>
      </w:r>
    </w:p>
    <w:p>
      <w:pPr>
        <w:spacing w:after="240"/>
      </w:pPr>
      <w:r>
        <w:rPr>
          <w:rFonts w:ascii="Arial" w:hAnsi="Arial" w:cs="Arial"/>
          <w:sz w:val="20"/>
          <w:sz-cs w:val="20"/>
          <w:color w:val="000000"/>
        </w:rPr>
        <w:t xml:space="preserve">- The front page of TMR Tracker.com gives you a quick view of the many aspects TMR Tracker covers.</w:t>
      </w:r>
    </w:p>
    <w:p>
      <w:pPr>
        <w:spacing w:after="240"/>
      </w:pPr>
      <w:r>
        <w:rPr>
          <w:rFonts w:ascii="Arial" w:hAnsi="Arial" w:cs="Arial"/>
          <w:sz w:val="20"/>
          <w:sz-cs w:val="20"/>
          <w:color w:val="000000"/>
        </w:rPr>
        <w:t xml:space="preserve">- There are three videos available for you to better understand the program.</w:t>
      </w:r>
    </w:p>
    <w:p>
      <w:pPr>
        <w:spacing w:after="240"/>
      </w:pPr>
      <w:r>
        <w:rPr>
          <w:rFonts w:ascii="Arial" w:hAnsi="Arial" w:cs="Arial"/>
          <w:sz w:val="20"/>
          <w:sz-cs w:val="20"/>
          <w:color w:val="000000"/>
        </w:rPr>
        <w:t xml:space="preserve">- Under software you can watch the Digi-Star TMR Tracker English video and the Overview of TMR Tracker videos.</w:t>
      </w:r>
    </w:p>
    <w:p>
      <w:pPr>
        <w:spacing w:after="240"/>
      </w:pPr>
      <w:r>
        <w:rPr>
          <w:rFonts w:ascii="Arial" w:hAnsi="Arial" w:cs="Arial"/>
          <w:sz w:val="20"/>
          <w:sz-cs w:val="20"/>
          <w:color w:val="000000"/>
        </w:rPr>
        <w:t xml:space="preserve">After watching these two videos go back to the front page and click on scale Indicator and then operation video English. This video will provide an overview of the EZ3600 Indicator operation. All of Digi-Star's videos can also be found at </w:t>
      </w:r>
      <w:r>
        <w:rPr>
          <w:rFonts w:ascii="Arial" w:hAnsi="Arial" w:cs="Arial"/>
          <w:sz w:val="20"/>
          <w:sz-cs w:val="20"/>
          <w:u w:val="single"/>
          <w:color w:val="0000FF"/>
        </w:rPr>
        <w:t xml:space="preserve">http://www.youtube.com/user/TMRTracker/videos?view=0</w:t>
      </w:r>
      <w:r>
        <w:rPr>
          <w:rFonts w:ascii="Arial" w:hAnsi="Arial" w:cs="Arial"/>
          <w:sz w:val="20"/>
          <w:sz-cs w:val="20"/>
          <w:color w:val="000000"/>
        </w:rPr>
        <w:t xml:space="preserve"/>
        <w:br/>
        <w:t xml:space="preserve"/>
      </w:r>
      <w:r>
        <w:rPr>
          <w:rFonts w:ascii="Arial" w:hAnsi="Arial" w:cs="Arial"/>
          <w:sz w:val="20"/>
          <w:sz-cs w:val="20"/>
          <w:b/>
          <w:color w:val="000000"/>
        </w:rPr>
        <w:t xml:space="preserve"/>
        <w:br/>
        <w:t xml:space="preserve"/>
      </w:r>
      <w:r>
        <w:rPr>
          <w:rFonts w:ascii="Arial" w:hAnsi="Arial" w:cs="Arial"/>
          <w:sz w:val="20"/>
          <w:sz-cs w:val="20"/>
          <w:color w:val="000000"/>
        </w:rPr>
        <w:t xml:space="preserve">For your review I have linked eight sample reports that can be found at </w:t>
      </w:r>
      <w:r>
        <w:rPr>
          <w:rFonts w:ascii="Arial" w:hAnsi="Arial" w:cs="Arial"/>
          <w:sz w:val="20"/>
          <w:sz-cs w:val="20"/>
          <w:u w:val="single"/>
          <w:color w:val="002D99"/>
        </w:rPr>
        <w:t xml:space="preserve">http://www.dairychallenge.org/pdfs/TMR_tracker_samples/</w:t>
      </w:r>
      <w:r>
        <w:rPr>
          <w:rFonts w:ascii="Arial" w:hAnsi="Arial" w:cs="Arial"/>
          <w:sz w:val="20"/>
          <w:sz-cs w:val="20"/>
          <w:color w:val="000000"/>
        </w:rPr>
        <w:t xml:space="preserve"> from the many various reports that are available from TMR Tracker. These reports when used regularly can help increase production, reduce feed costs and improve feeding efficiency. Attached please find a DMI report and a DMI graph, an Operator Accuracy report and graph, Inventory Report Summary, Pen Delivery, Recipe Delivery and Load Report.</w:t>
        <w:br/>
        <w:t xml:space="preserve">It may be helpful to print these and have on hand when you are watching the videos.</w:t>
        <w:br/>
        <w:t xml:space="preserve"/>
        <w:br/>
        <w:t xml:space="preserve">Again, Digi-Star wishes you much success in the contest and looks forward to meeting you in April!</w:t>
        <w:br/>
        <w:t xml:space="preserve"/>
        <w:br/>
        <w:t xml:space="preserve"/>
        <w:br/>
        <w:t xml:space="preserve">Best Wishes,</w:t>
        <w:br/>
        <w:t xml:space="preserve"/>
        <w:br/>
        <w:t xml:space="preserve"/>
        <w:br/>
        <w:t xml:space="preserve"/>
      </w:r>
      <w:r>
        <w:rPr>
          <w:rFonts w:ascii="Arial" w:hAnsi="Arial" w:cs="Arial"/>
          <w:sz w:val="20"/>
          <w:sz-cs w:val="20"/>
          <w:b/>
          <w:color w:val="000000"/>
        </w:rPr>
        <w:t xml:space="preserve">Carol Coulombe</w:t>
        <w:br/>
        <w:t xml:space="preserve"/>
      </w:r>
      <w:r>
        <w:rPr>
          <w:rFonts w:ascii="Arial" w:hAnsi="Arial" w:cs="Arial"/>
          <w:sz w:val="20"/>
          <w:sz-cs w:val="20"/>
          <w:color w:val="000000"/>
        </w:rPr>
        <w:t xml:space="preserve">Software Sales Manager</w:t>
        <w:br/>
        <w:t xml:space="preserve">Digi-Star LLC</w:t>
        <w:br/>
        <w:t xml:space="preserve">W5527 Hwy 106, Fort Atkinson, WI 53538</w:t>
        <w:br/>
        <w:t xml:space="preserve">Phone - 800-225-7695, Ext 278</w:t>
        <w:br/>
        <w:t xml:space="preserve">Direct Phone - 920-568-6278</w:t>
        <w:br/>
        <w:t xml:space="preserve">Mobile - 608-449-0130</w:t>
        <w:br/>
        <w:t xml:space="preserve">Fax - 920-563-9721</w:t>
        <w:br/>
        <w:t xml:space="preserve"/>
      </w:r>
      <w:r>
        <w:rPr>
          <w:rFonts w:ascii="Arial" w:hAnsi="Arial" w:cs="Arial"/>
          <w:sz w:val="20"/>
          <w:sz-cs w:val="20"/>
          <w:u w:val="single"/>
          <w:color w:val="0000FF"/>
        </w:rPr>
        <w:t xml:space="preserve">www.digi-star.com</w:t>
      </w:r>
      <w:r>
        <w:rPr>
          <w:rFonts w:ascii="Arial" w:hAnsi="Arial" w:cs="Arial"/>
          <w:sz w:val="20"/>
          <w:sz-cs w:val="20"/>
          <w:color w:val="000000"/>
        </w:rPr>
        <w:t xml:space="preserve"/>
        <w:br/>
        <w:t xml:space="preserve"/>
      </w:r>
      <w:r>
        <w:rPr>
          <w:rFonts w:ascii="Arial" w:hAnsi="Arial" w:cs="Arial"/>
          <w:sz w:val="20"/>
          <w:sz-cs w:val="20"/>
          <w:u w:val="single"/>
          <w:color w:val="0000FF"/>
        </w:rPr>
        <w:t xml:space="preserve">carol.coulombe@digi-star.com</w:t>
      </w:r>
      <w:r>
        <w:rPr>
          <w:rFonts w:ascii="Arial" w:hAnsi="Arial" w:cs="Arial"/>
          <w:sz w:val="20"/>
          <w:sz-cs w:val="20"/>
          <w:u w:val="single"/>
          <w:color w:val="000000"/>
        </w:rPr>
        <w:t xml:space="preserve"> </w:t>
        <w:br/>
        <w:t xml:space="preserve"/>
      </w:r>
      <w:r>
        <w:rPr>
          <w:rFonts w:ascii="Arial" w:hAnsi="Arial" w:cs="Arial"/>
          <w:sz w:val="20"/>
          <w:sz-cs w:val="20"/>
          <w:color w:val="000000"/>
        </w:rPr>
        <w:t xml:space="preserve"/>
        <w:br/>
        <w:t xml:space="preserve"/>
        <w:br/>
        <w:t xml:space="preserve">PRIVILEGED &amp; CONFIDENTIAL: This message is a private communication. If you are not the intended recipient, please do not read, copy, or use it, and do not disclose it to others. Please notify the sender of the delivery error by replying to this message, and then delete it from your system. Thank you.</w:t>
      </w:r>
    </w:p>
    <w:p>
      <w:pPr/>
      <w:r>
        <w:rPr>
          <w:rFonts w:ascii="Arial" w:hAnsi="Arial" w:cs="Arial"/>
          <w:sz w:val="20"/>
          <w:sz-cs w:val="20"/>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Kelley</dc:creator>
</cp:coreProperties>
</file>

<file path=docProps/meta.xml><?xml version="1.0" encoding="utf-8"?>
<meta xmlns="http://schemas.apple.com/cocoa/2006/metadata">
  <generator>CocoaOOXMLWriter/1187.34</generator>
</meta>
</file>